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90" w:rsidRDefault="00867A90" w:rsidP="00867A90">
      <w:pPr>
        <w:pStyle w:val="a5"/>
        <w:spacing w:after="0" w:line="240" w:lineRule="auto"/>
        <w:ind w:left="0" w:right="0" w:firstLine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2662352</wp:posOffset>
            </wp:positionH>
            <wp:positionV relativeFrom="paragraph">
              <wp:posOffset>18745</wp:posOffset>
            </wp:positionV>
            <wp:extent cx="608152" cy="636423"/>
            <wp:effectExtent l="19050" t="0" r="1448" b="0"/>
            <wp:wrapNone/>
            <wp:docPr id="23" name="Рисунок 23" descr="C:\Users\570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70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52" cy="63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A90" w:rsidRDefault="00867A90" w:rsidP="00867A90"/>
    <w:p w:rsidR="00867A90" w:rsidRDefault="00867A90" w:rsidP="00867A90"/>
    <w:p w:rsidR="00867A90" w:rsidRDefault="00867A90" w:rsidP="00867A90"/>
    <w:p w:rsidR="00246142" w:rsidRPr="00867A90" w:rsidRDefault="00246142" w:rsidP="00867A90"/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МИНИСТЕРСТВО ЭКОНОМИЧЕСКОГО РАЗВИТИЯ</w:t>
      </w:r>
    </w:p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КАРАЧАЕВО-ЧЕРКЕССКОЙ РЕСПУБЛИКИ</w:t>
      </w:r>
    </w:p>
    <w:p w:rsidR="00867A90" w:rsidRPr="00867A90" w:rsidRDefault="00867A90" w:rsidP="00D5742F">
      <w:pPr>
        <w:jc w:val="center"/>
        <w:rPr>
          <w:color w:val="11067C"/>
          <w:spacing w:val="4"/>
          <w:sz w:val="28"/>
        </w:rPr>
      </w:pPr>
      <w:r w:rsidRPr="00867A90">
        <w:rPr>
          <w:color w:val="11067C"/>
          <w:spacing w:val="4"/>
          <w:sz w:val="28"/>
        </w:rPr>
        <w:t>(МИНЭКОНОМРАЗВИТИЯ КЧР)</w:t>
      </w:r>
    </w:p>
    <w:p w:rsidR="00867A90" w:rsidRDefault="00867A90" w:rsidP="00D5742F">
      <w:pPr>
        <w:pStyle w:val="a4"/>
        <w:spacing w:before="120" w:beforeAutospacing="0" w:after="0" w:afterAutospacing="0"/>
        <w:jc w:val="center"/>
        <w:rPr>
          <w:b/>
          <w:color w:val="11067C"/>
          <w:spacing w:val="4"/>
          <w:sz w:val="32"/>
        </w:rPr>
      </w:pPr>
      <w:proofErr w:type="gramStart"/>
      <w:r w:rsidRPr="00867A90">
        <w:rPr>
          <w:b/>
          <w:color w:val="11067C"/>
          <w:spacing w:val="4"/>
          <w:sz w:val="32"/>
        </w:rPr>
        <w:t>П</w:t>
      </w:r>
      <w:proofErr w:type="gramEnd"/>
      <w:r w:rsidRPr="00867A90">
        <w:rPr>
          <w:b/>
          <w:color w:val="11067C"/>
          <w:spacing w:val="4"/>
          <w:sz w:val="32"/>
        </w:rPr>
        <w:t xml:space="preserve"> Р И К А 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285F06" w:rsidTr="000D524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Pr="00D62015" w:rsidRDefault="00D62015" w:rsidP="00E33B7E">
            <w:pPr>
              <w:spacing w:before="360" w:line="240" w:lineRule="atLeast"/>
              <w:rPr>
                <w:b/>
                <w:spacing w:val="4"/>
                <w:sz w:val="32"/>
              </w:rPr>
            </w:pPr>
            <w:r>
              <w:rPr>
                <w:sz w:val="28"/>
                <w:szCs w:val="16"/>
              </w:rPr>
              <w:t>27.02.2023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285F06" w:rsidRDefault="00285F06" w:rsidP="00867A90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28"/>
              </w:rPr>
            </w:pPr>
          </w:p>
          <w:p w:rsidR="00285F06" w:rsidRDefault="00285F06" w:rsidP="00D5742F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32"/>
              </w:rPr>
            </w:pPr>
            <w:r w:rsidRPr="00867A90">
              <w:rPr>
                <w:b/>
                <w:color w:val="11067C"/>
                <w:spacing w:val="4"/>
                <w:sz w:val="28"/>
              </w:rPr>
              <w:t>Черкесск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Default="00285F06" w:rsidP="00D62015">
            <w:pPr>
              <w:spacing w:before="360" w:line="240" w:lineRule="atLeast"/>
              <w:jc w:val="right"/>
              <w:rPr>
                <w:b/>
                <w:color w:val="11067C"/>
                <w:spacing w:val="4"/>
                <w:sz w:val="32"/>
              </w:rPr>
            </w:pPr>
            <w:r w:rsidRPr="00D5742F">
              <w:rPr>
                <w:sz w:val="28"/>
                <w:szCs w:val="16"/>
              </w:rPr>
              <w:t xml:space="preserve">№ </w:t>
            </w:r>
            <w:r w:rsidR="00D62015">
              <w:rPr>
                <w:sz w:val="28"/>
                <w:szCs w:val="16"/>
              </w:rPr>
              <w:t>15-п</w:t>
            </w:r>
          </w:p>
        </w:tc>
      </w:tr>
      <w:tr w:rsidR="000D524A" w:rsidRPr="000D524A" w:rsidTr="000D524A">
        <w:trPr>
          <w:trHeight w:val="6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B11496" w:rsidP="000D524A">
            <w:pPr>
              <w:pStyle w:val="aa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8" o:spid="_x0000_s1026" type="#_x0000_t32" style="position:absolute;margin-left:-4.8pt;margin-top:2.5pt;width:158.95pt;height:0;z-index:25168076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bXmqROEAAAAM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D524A" w:rsidRPr="000D524A" w:rsidRDefault="00B11496" w:rsidP="000D524A">
            <w:pPr>
              <w:pStyle w:val="aa"/>
              <w:rPr>
                <w:b/>
                <w:color w:val="11067C"/>
                <w:spacing w:val="4"/>
                <w:sz w:val="16"/>
                <w:szCs w:val="16"/>
              </w:rPr>
            </w:pPr>
            <w:r>
              <w:rPr>
                <w:noProof/>
              </w:rPr>
              <w:pict>
                <v:shape id=" 20" o:spid="_x0000_s1027" type="#_x0000_t32" style="position:absolute;margin-left:153.15pt;margin-top:2.5pt;width:158.95pt;height:0;z-index:25168179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r8jj++EAAAAN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0D524A" w:rsidP="000D524A">
            <w:pPr>
              <w:pStyle w:val="aa"/>
              <w:rPr>
                <w:sz w:val="16"/>
                <w:szCs w:val="16"/>
              </w:rPr>
            </w:pPr>
          </w:p>
        </w:tc>
      </w:tr>
    </w:tbl>
    <w:p w:rsidR="003D35B9" w:rsidRDefault="003D35B9" w:rsidP="003D35B9">
      <w:pPr>
        <w:jc w:val="center"/>
        <w:rPr>
          <w:b/>
          <w:sz w:val="28"/>
          <w:szCs w:val="28"/>
        </w:rPr>
      </w:pPr>
    </w:p>
    <w:p w:rsidR="00F22673" w:rsidRPr="00F22673" w:rsidRDefault="00F22673" w:rsidP="00F22673">
      <w:pPr>
        <w:jc w:val="center"/>
        <w:rPr>
          <w:b/>
          <w:sz w:val="28"/>
          <w:szCs w:val="28"/>
        </w:rPr>
      </w:pPr>
      <w:r w:rsidRPr="00F22673">
        <w:rPr>
          <w:b/>
          <w:sz w:val="28"/>
          <w:szCs w:val="28"/>
        </w:rPr>
        <w:t>О составе комиссии по противодействию коррупции Министерства экономического развития Карачаево-Черкесской Республики</w:t>
      </w:r>
    </w:p>
    <w:p w:rsidR="00FE7A64" w:rsidRDefault="00FE7A64" w:rsidP="00FE7A64">
      <w:pPr>
        <w:spacing w:line="360" w:lineRule="auto"/>
        <w:jc w:val="center"/>
        <w:rPr>
          <w:b/>
          <w:sz w:val="28"/>
          <w:szCs w:val="28"/>
        </w:rPr>
      </w:pPr>
    </w:p>
    <w:p w:rsidR="008F6E76" w:rsidRDefault="00F22673" w:rsidP="00F22673">
      <w:pPr>
        <w:spacing w:line="276" w:lineRule="auto"/>
        <w:ind w:firstLine="709"/>
        <w:jc w:val="both"/>
        <w:rPr>
          <w:sz w:val="28"/>
          <w:szCs w:val="28"/>
        </w:rPr>
      </w:pPr>
      <w:r w:rsidRPr="00264E11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Федеральным законом от 25.12.2008 № 273-ФЗ «О противодействии коррупции», Законом Карачаево-Черкесской Республики от 13.03.2009 № 1-РЗ «Об отдельных вопросах по противодействию коррупции в Карачаево-Черкесской Республике» и приказом Министерства экономического развития Карачаево-Черкесской Республики от 22.01.2015 № 22-п «Об утверждении Положения о комиссии по противодействию коррупции Министерства экономического развития Карачаево-Черкесской Республики»</w:t>
      </w:r>
      <w:r w:rsidR="001C25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proofErr w:type="gramStart"/>
      <w:r w:rsidR="002320D9">
        <w:rPr>
          <w:sz w:val="28"/>
          <w:szCs w:val="28"/>
        </w:rPr>
        <w:t>п</w:t>
      </w:r>
      <w:proofErr w:type="gramEnd"/>
      <w:r w:rsidR="002320D9">
        <w:rPr>
          <w:sz w:val="28"/>
          <w:szCs w:val="28"/>
        </w:rPr>
        <w:t xml:space="preserve"> р и к а з ы в а ю:</w:t>
      </w:r>
      <w:r w:rsidR="002C5B05">
        <w:rPr>
          <w:sz w:val="28"/>
          <w:szCs w:val="28"/>
        </w:rPr>
        <w:t xml:space="preserve"> </w:t>
      </w:r>
    </w:p>
    <w:p w:rsidR="00F22673" w:rsidRDefault="00F22673" w:rsidP="00F22673">
      <w:pPr>
        <w:spacing w:line="276" w:lineRule="auto"/>
        <w:ind w:firstLine="709"/>
        <w:jc w:val="both"/>
        <w:rPr>
          <w:sz w:val="28"/>
          <w:szCs w:val="28"/>
        </w:rPr>
      </w:pPr>
      <w:r w:rsidRPr="006F30B0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состав комиссии по противодействию коррупции Министерства экономического развития Карачаево-Черкесской Республики с</w:t>
      </w:r>
      <w:r w:rsidRPr="006F30B0">
        <w:rPr>
          <w:sz w:val="28"/>
          <w:szCs w:val="28"/>
        </w:rPr>
        <w:t>огласно приложению.</w:t>
      </w:r>
    </w:p>
    <w:p w:rsidR="00F22673" w:rsidRPr="006F30B0" w:rsidRDefault="00F22673" w:rsidP="00F2267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Приказ Министерства экономического развития Карачаево-Черкесской Республики от 30.12.2020 № 156-п «О составе комиссии по противодействию коррупции Министерства экономического развития Карачаево-Черкесской Республики» признать утратившим силу.</w:t>
      </w:r>
    </w:p>
    <w:p w:rsidR="00290E54" w:rsidRDefault="00290E54" w:rsidP="00F2267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493D59" w:rsidRPr="00A4260A" w:rsidRDefault="00493D59" w:rsidP="00290E54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1573"/>
        <w:gridCol w:w="2821"/>
      </w:tblGrid>
      <w:tr w:rsidR="00867A90" w:rsidRPr="00356500" w:rsidTr="00D62015">
        <w:trPr>
          <w:trHeight w:val="1460"/>
        </w:trPr>
        <w:tc>
          <w:tcPr>
            <w:tcW w:w="4962" w:type="dxa"/>
            <w:shd w:val="clear" w:color="auto" w:fill="auto"/>
            <w:vAlign w:val="bottom"/>
          </w:tcPr>
          <w:p w:rsidR="00867A90" w:rsidRPr="00356500" w:rsidRDefault="002C5B05" w:rsidP="00096BB6">
            <w:pPr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867A90" w:rsidRPr="00867A90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73" w:type="dxa"/>
          </w:tcPr>
          <w:p w:rsidR="00867A90" w:rsidRPr="00356500" w:rsidRDefault="00867A90" w:rsidP="00D62015">
            <w:pPr>
              <w:rPr>
                <w:szCs w:val="28"/>
              </w:rPr>
            </w:pPr>
          </w:p>
        </w:tc>
        <w:tc>
          <w:tcPr>
            <w:tcW w:w="2821" w:type="dxa"/>
            <w:shd w:val="clear" w:color="auto" w:fill="auto"/>
            <w:vAlign w:val="bottom"/>
          </w:tcPr>
          <w:p w:rsidR="00867A90" w:rsidRPr="00C9345A" w:rsidRDefault="00D62015" w:rsidP="00D62015">
            <w:pPr>
              <w:jc w:val="right"/>
              <w:rPr>
                <w:color w:val="000000" w:themeColor="text1"/>
                <w:szCs w:val="28"/>
              </w:rPr>
            </w:pPr>
            <w:r>
              <w:rPr>
                <w:sz w:val="28"/>
                <w:szCs w:val="28"/>
              </w:rPr>
              <w:t>А.А. Езаов</w:t>
            </w:r>
            <w:bookmarkStart w:id="0" w:name="_GoBack"/>
            <w:bookmarkEnd w:id="0"/>
          </w:p>
        </w:tc>
      </w:tr>
    </w:tbl>
    <w:p w:rsidR="002C5B05" w:rsidRDefault="001C2570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F22673" w:rsidRDefault="00F22673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F22673" w:rsidRDefault="00F22673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70"/>
      </w:tblGrid>
      <w:tr w:rsidR="002C5B05" w:rsidTr="00B1392F">
        <w:tc>
          <w:tcPr>
            <w:tcW w:w="4786" w:type="dxa"/>
          </w:tcPr>
          <w:p w:rsidR="002C5B05" w:rsidRDefault="002C5B05" w:rsidP="00B1392F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070" w:type="dxa"/>
          </w:tcPr>
          <w:p w:rsidR="002C5B05" w:rsidRPr="00C9345A" w:rsidRDefault="001C2570" w:rsidP="00B1392F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2C5B05">
              <w:rPr>
                <w:sz w:val="28"/>
                <w:szCs w:val="28"/>
              </w:rPr>
              <w:t xml:space="preserve"> </w:t>
            </w:r>
            <w:r w:rsidR="002C5B05" w:rsidRPr="00C9345A">
              <w:rPr>
                <w:sz w:val="28"/>
                <w:szCs w:val="28"/>
              </w:rPr>
              <w:t xml:space="preserve">к приказу Министерства экономического </w:t>
            </w:r>
            <w:r w:rsidR="002C5B05">
              <w:rPr>
                <w:sz w:val="28"/>
                <w:szCs w:val="28"/>
              </w:rPr>
              <w:t>р</w:t>
            </w:r>
            <w:r w:rsidR="002C5B05" w:rsidRPr="00C9345A">
              <w:rPr>
                <w:sz w:val="28"/>
                <w:szCs w:val="28"/>
              </w:rPr>
              <w:t>азвития</w:t>
            </w:r>
          </w:p>
          <w:p w:rsidR="002C5B05" w:rsidRPr="00C9345A" w:rsidRDefault="002C5B05" w:rsidP="00B1392F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9345A">
              <w:rPr>
                <w:sz w:val="28"/>
                <w:szCs w:val="28"/>
              </w:rPr>
              <w:t xml:space="preserve">Карачаево-Черкесской Республики </w:t>
            </w:r>
          </w:p>
          <w:p w:rsidR="002C5B05" w:rsidRDefault="002C5B05" w:rsidP="00F22673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9345A">
              <w:rPr>
                <w:sz w:val="28"/>
                <w:szCs w:val="28"/>
              </w:rPr>
              <w:t xml:space="preserve">от </w:t>
            </w:r>
            <w:r w:rsidR="001C2570">
              <w:rPr>
                <w:sz w:val="28"/>
                <w:szCs w:val="28"/>
              </w:rPr>
              <w:t>2</w:t>
            </w:r>
            <w:r w:rsidR="00290E54">
              <w:rPr>
                <w:sz w:val="28"/>
                <w:szCs w:val="28"/>
              </w:rPr>
              <w:t>7.02</w:t>
            </w:r>
            <w:r w:rsidR="001C2570">
              <w:rPr>
                <w:sz w:val="28"/>
                <w:szCs w:val="28"/>
              </w:rPr>
              <w:t>.2023</w:t>
            </w:r>
            <w:r w:rsidRPr="00C9345A">
              <w:rPr>
                <w:sz w:val="28"/>
                <w:szCs w:val="28"/>
              </w:rPr>
              <w:t xml:space="preserve"> № </w:t>
            </w:r>
            <w:r w:rsidR="00290E54">
              <w:rPr>
                <w:sz w:val="28"/>
                <w:szCs w:val="28"/>
              </w:rPr>
              <w:t>1</w:t>
            </w:r>
            <w:r w:rsidR="00F22673">
              <w:rPr>
                <w:sz w:val="28"/>
                <w:szCs w:val="28"/>
              </w:rPr>
              <w:t>5</w:t>
            </w:r>
            <w:r w:rsidRPr="00C9345A">
              <w:rPr>
                <w:sz w:val="28"/>
                <w:szCs w:val="28"/>
              </w:rPr>
              <w:t xml:space="preserve">-п </w:t>
            </w:r>
          </w:p>
        </w:tc>
      </w:tr>
    </w:tbl>
    <w:p w:rsidR="002C5B05" w:rsidRDefault="002C5B05" w:rsidP="007B74C5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F22673" w:rsidRPr="00A80389" w:rsidRDefault="00F22673" w:rsidP="00F22673">
      <w:pPr>
        <w:jc w:val="center"/>
        <w:rPr>
          <w:b/>
          <w:sz w:val="28"/>
          <w:szCs w:val="28"/>
        </w:rPr>
      </w:pPr>
      <w:r w:rsidRPr="00A80389">
        <w:rPr>
          <w:b/>
          <w:sz w:val="28"/>
          <w:szCs w:val="28"/>
        </w:rPr>
        <w:t>СОСТАВ КОМИССИИ</w:t>
      </w:r>
    </w:p>
    <w:p w:rsidR="00F22673" w:rsidRDefault="00F22673" w:rsidP="00F226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противодействию коррупции Министерства экономического развития Карачаево-Черкесской Республики</w:t>
      </w:r>
    </w:p>
    <w:p w:rsidR="00F22673" w:rsidRPr="006E6391" w:rsidRDefault="00F22673" w:rsidP="00F22673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1"/>
        <w:gridCol w:w="582"/>
        <w:gridCol w:w="6096"/>
      </w:tblGrid>
      <w:tr w:rsidR="00F22673" w:rsidTr="00F03184">
        <w:tc>
          <w:tcPr>
            <w:tcW w:w="3474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1" w:name="Par0"/>
            <w:bookmarkEnd w:id="1"/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F22673" w:rsidRDefault="00F22673" w:rsidP="00F226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экономического развития Карачаево-Черкесской Республики, ответственное должностное лицо за состоянием антикоррупционной работы в Министерстве, председатель комиссии</w:t>
            </w:r>
          </w:p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22673" w:rsidTr="00F03184">
        <w:tc>
          <w:tcPr>
            <w:tcW w:w="3474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экономического развития Карачаево-Черкесской Республики, заместитель председателя комиссии</w:t>
            </w:r>
          </w:p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22673" w:rsidTr="00F03184">
        <w:tc>
          <w:tcPr>
            <w:tcW w:w="3474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кадрового и правового обеспечения, секретарь комиссии</w:t>
            </w:r>
          </w:p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22673" w:rsidTr="00F03184">
        <w:tc>
          <w:tcPr>
            <w:tcW w:w="10423" w:type="dxa"/>
            <w:gridSpan w:val="3"/>
          </w:tcPr>
          <w:p w:rsidR="00F22673" w:rsidRDefault="00F22673" w:rsidP="00F031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F22673" w:rsidRDefault="00F22673" w:rsidP="00F031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22673" w:rsidTr="00F03184">
        <w:tc>
          <w:tcPr>
            <w:tcW w:w="3474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экономического развития Карачаево-Черкесской Республики - руководитель Департамента развития предпринимательства, инвестиционной политики и проектного управления</w:t>
            </w:r>
          </w:p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22673" w:rsidTr="00F22673">
        <w:trPr>
          <w:trHeight w:val="988"/>
        </w:trPr>
        <w:tc>
          <w:tcPr>
            <w:tcW w:w="3474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F22673" w:rsidRDefault="00F22673" w:rsidP="00F226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государственной политики, методологии и мониторинга в сфере закупок</w:t>
            </w:r>
          </w:p>
          <w:p w:rsidR="00F22673" w:rsidRDefault="00F22673" w:rsidP="00F226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22673" w:rsidTr="00F03184">
        <w:tc>
          <w:tcPr>
            <w:tcW w:w="3474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F22673" w:rsidRDefault="00F22673" w:rsidP="00F226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кадрового и правового обеспечения – юрист </w:t>
            </w:r>
          </w:p>
        </w:tc>
      </w:tr>
      <w:tr w:rsidR="00F22673" w:rsidTr="00F03184">
        <w:tc>
          <w:tcPr>
            <w:tcW w:w="3474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46" w:type="dxa"/>
          </w:tcPr>
          <w:p w:rsidR="00F22673" w:rsidRDefault="00F22673" w:rsidP="00F226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22673" w:rsidTr="00F03184">
        <w:tc>
          <w:tcPr>
            <w:tcW w:w="3474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F22673" w:rsidRDefault="00F22673" w:rsidP="00F031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независимый эксперт (представитель Общественного совета при Министерстве экономического развития Карачаево-Черкесской Республики), по согласованию</w:t>
            </w:r>
          </w:p>
        </w:tc>
      </w:tr>
    </w:tbl>
    <w:p w:rsidR="00F22673" w:rsidRDefault="00F22673" w:rsidP="00F226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2673" w:rsidRDefault="00F22673" w:rsidP="00F226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2673" w:rsidRDefault="00F22673" w:rsidP="00F226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F22673" w:rsidSect="00290E54">
      <w:headerReference w:type="default" r:id="rId10"/>
      <w:headerReference w:type="first" r:id="rId11"/>
      <w:pgSz w:w="11907" w:h="16839" w:code="9"/>
      <w:pgMar w:top="1134" w:right="566" w:bottom="1276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496" w:rsidRDefault="00B11496" w:rsidP="000F077A">
      <w:r>
        <w:separator/>
      </w:r>
    </w:p>
  </w:endnote>
  <w:endnote w:type="continuationSeparator" w:id="0">
    <w:p w:rsidR="00B11496" w:rsidRDefault="00B11496" w:rsidP="000F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496" w:rsidRDefault="00B11496" w:rsidP="000F077A">
      <w:r>
        <w:separator/>
      </w:r>
    </w:p>
  </w:footnote>
  <w:footnote w:type="continuationSeparator" w:id="0">
    <w:p w:rsidR="00B11496" w:rsidRDefault="00B11496" w:rsidP="000F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36425"/>
      <w:docPartObj>
        <w:docPartGallery w:val="Page Numbers (Top of Page)"/>
        <w:docPartUnique/>
      </w:docPartObj>
    </w:sdtPr>
    <w:sdtEndPr/>
    <w:sdtContent>
      <w:p w:rsidR="002320D9" w:rsidRDefault="00162A1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0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077A" w:rsidRDefault="000F077A" w:rsidP="002320D9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D9" w:rsidRDefault="002320D9">
    <w:pPr>
      <w:pStyle w:val="ac"/>
      <w:jc w:val="center"/>
    </w:pPr>
  </w:p>
  <w:p w:rsidR="003832CA" w:rsidRDefault="003832C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21FB"/>
    <w:multiLevelType w:val="hybridMultilevel"/>
    <w:tmpl w:val="64B4A8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3D2E"/>
    <w:multiLevelType w:val="hybridMultilevel"/>
    <w:tmpl w:val="8CF86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24DB5"/>
    <w:multiLevelType w:val="hybridMultilevel"/>
    <w:tmpl w:val="A9B06BC8"/>
    <w:lvl w:ilvl="0" w:tplc="23DAB25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C33B99"/>
    <w:multiLevelType w:val="hybridMultilevel"/>
    <w:tmpl w:val="79AE806A"/>
    <w:lvl w:ilvl="0" w:tplc="18D86C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DF43B8"/>
    <w:multiLevelType w:val="hybridMultilevel"/>
    <w:tmpl w:val="DAEABEB4"/>
    <w:lvl w:ilvl="0" w:tplc="3DF4344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D19E8"/>
    <w:multiLevelType w:val="hybridMultilevel"/>
    <w:tmpl w:val="C39CE71E"/>
    <w:lvl w:ilvl="0" w:tplc="E16EB9A6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B56ABB"/>
    <w:multiLevelType w:val="multilevel"/>
    <w:tmpl w:val="1FD0B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D2E"/>
    <w:rsid w:val="000017D0"/>
    <w:rsid w:val="00041DDC"/>
    <w:rsid w:val="00055F0F"/>
    <w:rsid w:val="00066077"/>
    <w:rsid w:val="00081895"/>
    <w:rsid w:val="00095BFB"/>
    <w:rsid w:val="000A0859"/>
    <w:rsid w:val="000D524A"/>
    <w:rsid w:val="000F077A"/>
    <w:rsid w:val="001227C5"/>
    <w:rsid w:val="00136CAB"/>
    <w:rsid w:val="00162A10"/>
    <w:rsid w:val="00174AB6"/>
    <w:rsid w:val="001B76A8"/>
    <w:rsid w:val="001C2570"/>
    <w:rsid w:val="002320D9"/>
    <w:rsid w:val="00246142"/>
    <w:rsid w:val="00285F06"/>
    <w:rsid w:val="00290E54"/>
    <w:rsid w:val="002A4CB2"/>
    <w:rsid w:val="002C1905"/>
    <w:rsid w:val="002C5B05"/>
    <w:rsid w:val="002D30E6"/>
    <w:rsid w:val="00311D1B"/>
    <w:rsid w:val="003832CA"/>
    <w:rsid w:val="00387CF1"/>
    <w:rsid w:val="003D35B9"/>
    <w:rsid w:val="003D67E1"/>
    <w:rsid w:val="004003CA"/>
    <w:rsid w:val="004214C2"/>
    <w:rsid w:val="00431F58"/>
    <w:rsid w:val="00461180"/>
    <w:rsid w:val="00476FBB"/>
    <w:rsid w:val="00493D59"/>
    <w:rsid w:val="004D21F0"/>
    <w:rsid w:val="004F0043"/>
    <w:rsid w:val="005131AA"/>
    <w:rsid w:val="00533546"/>
    <w:rsid w:val="00547042"/>
    <w:rsid w:val="00551D00"/>
    <w:rsid w:val="005661A0"/>
    <w:rsid w:val="00567702"/>
    <w:rsid w:val="005A4F3B"/>
    <w:rsid w:val="005B4A21"/>
    <w:rsid w:val="005C1427"/>
    <w:rsid w:val="005C31A8"/>
    <w:rsid w:val="005C5E45"/>
    <w:rsid w:val="005E2450"/>
    <w:rsid w:val="00615A0D"/>
    <w:rsid w:val="0064443D"/>
    <w:rsid w:val="00644B1E"/>
    <w:rsid w:val="00663B26"/>
    <w:rsid w:val="00694F75"/>
    <w:rsid w:val="006B164D"/>
    <w:rsid w:val="006B6553"/>
    <w:rsid w:val="00746824"/>
    <w:rsid w:val="00753719"/>
    <w:rsid w:val="007A487F"/>
    <w:rsid w:val="007A5E3B"/>
    <w:rsid w:val="007A6D2F"/>
    <w:rsid w:val="007B3D18"/>
    <w:rsid w:val="007B74C5"/>
    <w:rsid w:val="007D0D2E"/>
    <w:rsid w:val="007E17D4"/>
    <w:rsid w:val="00866C63"/>
    <w:rsid w:val="00867A90"/>
    <w:rsid w:val="0088781A"/>
    <w:rsid w:val="008B74C7"/>
    <w:rsid w:val="008D46DF"/>
    <w:rsid w:val="008E3382"/>
    <w:rsid w:val="008F6E76"/>
    <w:rsid w:val="0093322C"/>
    <w:rsid w:val="009604BD"/>
    <w:rsid w:val="009733C6"/>
    <w:rsid w:val="009C2B01"/>
    <w:rsid w:val="009E65D1"/>
    <w:rsid w:val="009F67E8"/>
    <w:rsid w:val="00A11DF5"/>
    <w:rsid w:val="00A15024"/>
    <w:rsid w:val="00A276AE"/>
    <w:rsid w:val="00A47597"/>
    <w:rsid w:val="00AB629E"/>
    <w:rsid w:val="00AC074F"/>
    <w:rsid w:val="00AC4961"/>
    <w:rsid w:val="00AE0958"/>
    <w:rsid w:val="00AF1C3F"/>
    <w:rsid w:val="00B11496"/>
    <w:rsid w:val="00B20B0F"/>
    <w:rsid w:val="00B32C91"/>
    <w:rsid w:val="00B46BAF"/>
    <w:rsid w:val="00B473B8"/>
    <w:rsid w:val="00B53C11"/>
    <w:rsid w:val="00B73D2C"/>
    <w:rsid w:val="00B93C56"/>
    <w:rsid w:val="00BA1DD8"/>
    <w:rsid w:val="00BE3C7A"/>
    <w:rsid w:val="00C06AA0"/>
    <w:rsid w:val="00C40CB3"/>
    <w:rsid w:val="00C502FB"/>
    <w:rsid w:val="00C56B28"/>
    <w:rsid w:val="00C63046"/>
    <w:rsid w:val="00C65C56"/>
    <w:rsid w:val="00C9345A"/>
    <w:rsid w:val="00C95301"/>
    <w:rsid w:val="00C97C5E"/>
    <w:rsid w:val="00CA1526"/>
    <w:rsid w:val="00CA5312"/>
    <w:rsid w:val="00CA5CD8"/>
    <w:rsid w:val="00CE0687"/>
    <w:rsid w:val="00CE274F"/>
    <w:rsid w:val="00CF68D6"/>
    <w:rsid w:val="00D103C4"/>
    <w:rsid w:val="00D244C2"/>
    <w:rsid w:val="00D46F5E"/>
    <w:rsid w:val="00D5742F"/>
    <w:rsid w:val="00D62015"/>
    <w:rsid w:val="00D64C4E"/>
    <w:rsid w:val="00D91B70"/>
    <w:rsid w:val="00D959BC"/>
    <w:rsid w:val="00DB08F4"/>
    <w:rsid w:val="00DC01DF"/>
    <w:rsid w:val="00DC5DDE"/>
    <w:rsid w:val="00E07BDF"/>
    <w:rsid w:val="00E174E5"/>
    <w:rsid w:val="00E33B7E"/>
    <w:rsid w:val="00E53D33"/>
    <w:rsid w:val="00ED7D6A"/>
    <w:rsid w:val="00EF43DD"/>
    <w:rsid w:val="00EF6431"/>
    <w:rsid w:val="00F021B1"/>
    <w:rsid w:val="00F039AA"/>
    <w:rsid w:val="00F12B7D"/>
    <w:rsid w:val="00F22673"/>
    <w:rsid w:val="00F32927"/>
    <w:rsid w:val="00F54766"/>
    <w:rsid w:val="00F7291C"/>
    <w:rsid w:val="00F74589"/>
    <w:rsid w:val="00F97E83"/>
    <w:rsid w:val="00FD65D9"/>
    <w:rsid w:val="00FE6CF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 18"/>
        <o:r id="V:Rule2" type="connector" idref="# 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3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93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493D59"/>
    <w:pPr>
      <w:jc w:val="center"/>
    </w:pPr>
    <w:rPr>
      <w:b/>
      <w:color w:val="000080"/>
      <w:sz w:val="28"/>
      <w:szCs w:val="20"/>
    </w:rPr>
  </w:style>
  <w:style w:type="character" w:customStyle="1" w:styleId="af1">
    <w:name w:val="Название Знак"/>
    <w:basedOn w:val="a0"/>
    <w:link w:val="af0"/>
    <w:rsid w:val="00493D59"/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7C28D-6E7C-4464-983B-B0D55AF1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Урусова АМ</cp:lastModifiedBy>
  <cp:revision>59</cp:revision>
  <cp:lastPrinted>2022-05-04T12:40:00Z</cp:lastPrinted>
  <dcterms:created xsi:type="dcterms:W3CDTF">2022-03-04T11:04:00Z</dcterms:created>
  <dcterms:modified xsi:type="dcterms:W3CDTF">2024-07-02T07:03:00Z</dcterms:modified>
</cp:coreProperties>
</file>